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628" w14:textId="5C8BF1D8" w:rsidR="0009057D" w:rsidRPr="0009057D" w:rsidRDefault="0009057D" w:rsidP="0009057D">
      <w:pPr>
        <w:pStyle w:val="Title"/>
        <w:jc w:val="center"/>
      </w:pPr>
      <w:r w:rsidRPr="0009057D">
        <w:t xml:space="preserve">M1_ Activity 1_Level Basic. </w:t>
      </w:r>
      <w:r w:rsidRPr="0009057D">
        <w:rPr>
          <w:lang w:val="en-US"/>
        </w:rPr>
        <w:t>Introduction to Strategic Foresight for Sustainable Engineering</w:t>
      </w:r>
      <w:r w:rsidR="00F5530F">
        <w:rPr>
          <w:lang w:val="en-US"/>
        </w:rPr>
        <w:t xml:space="preserve"> MCQ</w:t>
      </w:r>
    </w:p>
    <w:p w14:paraId="7A9A99C1" w14:textId="77777777" w:rsidR="00F5530F" w:rsidRDefault="00F5530F" w:rsidP="00496464">
      <w:pPr>
        <w:spacing w:before="240" w:after="240"/>
        <w:rPr>
          <w:rFonts w:ascii="Calibri" w:hAnsi="Calibri" w:cs="Calibri"/>
        </w:rPr>
      </w:pPr>
    </w:p>
    <w:p w14:paraId="2010A9A1" w14:textId="58D7B093" w:rsidR="003C335F" w:rsidRDefault="003C335F" w:rsidP="00496464">
      <w:p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Having e</w:t>
      </w:r>
      <w:r w:rsidRPr="003C335F">
        <w:rPr>
          <w:rFonts w:ascii="Calibri" w:hAnsi="Calibri" w:cs="Calibri"/>
        </w:rPr>
        <w:t>xplore</w:t>
      </w:r>
      <w:r>
        <w:rPr>
          <w:rFonts w:ascii="Calibri" w:hAnsi="Calibri" w:cs="Calibri"/>
        </w:rPr>
        <w:t>d</w:t>
      </w:r>
      <w:r w:rsidRPr="003C335F">
        <w:rPr>
          <w:rFonts w:ascii="Calibri" w:hAnsi="Calibri" w:cs="Calibri"/>
        </w:rPr>
        <w:t xml:space="preserve"> the fundamentals of strategic foresight and how it can be used to address long-term sustainability challenges in engineering</w:t>
      </w:r>
      <w:r>
        <w:rPr>
          <w:rFonts w:ascii="Calibri" w:hAnsi="Calibri" w:cs="Calibri"/>
        </w:rPr>
        <w:t xml:space="preserve">, </w:t>
      </w:r>
      <w:r w:rsidR="0021694A" w:rsidRPr="0021694A">
        <w:rPr>
          <w:rFonts w:ascii="Calibri" w:hAnsi="Calibri" w:cs="Calibri"/>
        </w:rPr>
        <w:t xml:space="preserve">complete </w:t>
      </w:r>
      <w:r w:rsidR="0021694A">
        <w:rPr>
          <w:rFonts w:ascii="Calibri" w:hAnsi="Calibri" w:cs="Calibri"/>
        </w:rPr>
        <w:t>this</w:t>
      </w:r>
      <w:r w:rsidR="0021694A" w:rsidRPr="0021694A">
        <w:rPr>
          <w:rFonts w:ascii="Calibri" w:hAnsi="Calibri" w:cs="Calibri"/>
        </w:rPr>
        <w:t xml:space="preserve"> short multiple-choice quiz (10 questions) to check your understanding.</w:t>
      </w:r>
    </w:p>
    <w:p w14:paraId="742BB547" w14:textId="77777777" w:rsidR="0021694A" w:rsidRDefault="0021694A" w:rsidP="00496464">
      <w:pPr>
        <w:spacing w:before="240" w:after="240"/>
        <w:rPr>
          <w:rFonts w:ascii="Calibri" w:hAnsi="Calibri" w:cs="Calibri"/>
        </w:rPr>
      </w:pPr>
    </w:p>
    <w:p w14:paraId="22B627F5" w14:textId="0BCF0572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1. What is the main purpose of strategic foresight in sustainability planning?</w:t>
      </w:r>
      <w:r w:rsidRPr="0009057D">
        <w:rPr>
          <w:rFonts w:ascii="Calibri" w:hAnsi="Calibri" w:cs="Calibri"/>
        </w:rPr>
        <w:br/>
        <w:t xml:space="preserve"> A) Predict the most likely future</w:t>
      </w:r>
      <w:r w:rsidRPr="0009057D">
        <w:rPr>
          <w:rFonts w:ascii="Calibri" w:hAnsi="Calibri" w:cs="Calibri"/>
        </w:rPr>
        <w:br/>
        <w:t xml:space="preserve"> B) Eliminate uncertainty in decision-making</w:t>
      </w:r>
      <w:r w:rsidRPr="0009057D">
        <w:rPr>
          <w:rFonts w:ascii="Calibri" w:hAnsi="Calibri" w:cs="Calibri"/>
        </w:rPr>
        <w:br/>
        <w:t xml:space="preserve"> C) Explore and prepare for multiple possible futures</w:t>
      </w:r>
      <w:r w:rsidRPr="0009057D">
        <w:rPr>
          <w:rFonts w:ascii="Calibri" w:hAnsi="Calibri" w:cs="Calibri"/>
        </w:rPr>
        <w:br/>
        <w:t xml:space="preserve"> D) Create technical designs for engineering systems</w:t>
      </w:r>
      <w:r w:rsidRPr="0009057D">
        <w:rPr>
          <w:rFonts w:ascii="Calibri" w:hAnsi="Calibri" w:cs="Calibri"/>
        </w:rPr>
        <w:br/>
        <w:t xml:space="preserve"> 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C</w:t>
      </w:r>
    </w:p>
    <w:p w14:paraId="4127A909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298C9F9A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2. Which of the following best describes the Three Horizons framework?</w:t>
      </w:r>
      <w:r w:rsidRPr="0009057D">
        <w:rPr>
          <w:rFonts w:ascii="Calibri" w:hAnsi="Calibri" w:cs="Calibri"/>
        </w:rPr>
        <w:br/>
        <w:t xml:space="preserve"> A) A model that analyses current energy costs</w:t>
      </w:r>
      <w:r w:rsidRPr="0009057D">
        <w:rPr>
          <w:rFonts w:ascii="Calibri" w:hAnsi="Calibri" w:cs="Calibri"/>
        </w:rPr>
        <w:br/>
        <w:t xml:space="preserve"> B) A method for implementing circular economy tools</w:t>
      </w:r>
      <w:r w:rsidRPr="0009057D">
        <w:rPr>
          <w:rFonts w:ascii="Calibri" w:hAnsi="Calibri" w:cs="Calibri"/>
        </w:rPr>
        <w:br/>
        <w:t xml:space="preserve"> C) A foresight model that outlines transitions over time</w:t>
      </w:r>
      <w:r w:rsidRPr="0009057D">
        <w:rPr>
          <w:rFonts w:ascii="Calibri" w:hAnsi="Calibri" w:cs="Calibri"/>
        </w:rPr>
        <w:br/>
        <w:t xml:space="preserve"> D) A software tool for life cycle assessment</w:t>
      </w:r>
      <w:r w:rsidRPr="0009057D">
        <w:rPr>
          <w:rFonts w:ascii="Calibri" w:hAnsi="Calibri" w:cs="Calibri"/>
        </w:rPr>
        <w:br/>
        <w:t xml:space="preserve">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C</w:t>
      </w:r>
    </w:p>
    <w:p w14:paraId="12D3AEEA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5DEA03EC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3. In the STEEP framework, the ‘E’ for Environmental might include which of the following?</w:t>
      </w:r>
      <w:r w:rsidRPr="0009057D">
        <w:rPr>
          <w:rFonts w:ascii="Calibri" w:hAnsi="Calibri" w:cs="Calibri"/>
        </w:rPr>
        <w:br/>
        <w:t xml:space="preserve"> A) Taxation policy</w:t>
      </w:r>
      <w:r w:rsidRPr="0009057D">
        <w:rPr>
          <w:rFonts w:ascii="Calibri" w:hAnsi="Calibri" w:cs="Calibri"/>
        </w:rPr>
        <w:br/>
        <w:t xml:space="preserve"> B) Water scarcity</w:t>
      </w:r>
      <w:r w:rsidRPr="0009057D">
        <w:rPr>
          <w:rFonts w:ascii="Calibri" w:hAnsi="Calibri" w:cs="Calibri"/>
        </w:rPr>
        <w:br/>
        <w:t xml:space="preserve"> C) Aging populations</w:t>
      </w:r>
      <w:r w:rsidRPr="0009057D">
        <w:rPr>
          <w:rFonts w:ascii="Calibri" w:hAnsi="Calibri" w:cs="Calibri"/>
        </w:rPr>
        <w:br/>
        <w:t xml:space="preserve"> D) Artificial intelligence</w:t>
      </w:r>
      <w:r w:rsidRPr="0009057D">
        <w:rPr>
          <w:rFonts w:ascii="Calibri" w:hAnsi="Calibri" w:cs="Calibri"/>
        </w:rPr>
        <w:br/>
        <w:t xml:space="preserve"> 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B</w:t>
      </w:r>
    </w:p>
    <w:p w14:paraId="75A5686C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65A3E274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4. What distinguishes foresight from traditional forecasting?</w:t>
      </w:r>
      <w:r w:rsidRPr="0009057D">
        <w:rPr>
          <w:rFonts w:ascii="Calibri" w:hAnsi="Calibri" w:cs="Calibri"/>
        </w:rPr>
        <w:br/>
        <w:t xml:space="preserve"> A) Foresight focuses only on near-term projections</w:t>
      </w:r>
      <w:r w:rsidRPr="0009057D">
        <w:rPr>
          <w:rFonts w:ascii="Calibri" w:hAnsi="Calibri" w:cs="Calibri"/>
        </w:rPr>
        <w:br/>
        <w:t xml:space="preserve"> B) Forecasting is used only in business contexts</w:t>
      </w:r>
      <w:r w:rsidRPr="0009057D">
        <w:rPr>
          <w:rFonts w:ascii="Calibri" w:hAnsi="Calibri" w:cs="Calibri"/>
        </w:rPr>
        <w:br/>
        <w:t xml:space="preserve"> C) Foresight explores multiple plausible futures</w:t>
      </w:r>
      <w:r w:rsidRPr="0009057D">
        <w:rPr>
          <w:rFonts w:ascii="Calibri" w:hAnsi="Calibri" w:cs="Calibri"/>
        </w:rPr>
        <w:br/>
      </w:r>
      <w:r w:rsidRPr="0009057D">
        <w:rPr>
          <w:rFonts w:ascii="Calibri" w:hAnsi="Calibri" w:cs="Calibri"/>
        </w:rPr>
        <w:lastRenderedPageBreak/>
        <w:t xml:space="preserve"> D) Forecasting is a qualitative method</w:t>
      </w:r>
      <w:r w:rsidRPr="0009057D">
        <w:rPr>
          <w:rFonts w:ascii="Calibri" w:hAnsi="Calibri" w:cs="Calibri"/>
        </w:rPr>
        <w:br/>
        <w:t xml:space="preserve">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C</w:t>
      </w:r>
    </w:p>
    <w:p w14:paraId="5B3379A5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60CE924B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5. Which of the following is an example of a ‘Political’ driver in STEEP?</w:t>
      </w:r>
      <w:r w:rsidRPr="0009057D">
        <w:rPr>
          <w:rFonts w:ascii="Calibri" w:hAnsi="Calibri" w:cs="Calibri"/>
        </w:rPr>
        <w:br/>
        <w:t xml:space="preserve"> A) Public attitudes toward climate change</w:t>
      </w:r>
      <w:r w:rsidRPr="0009057D">
        <w:rPr>
          <w:rFonts w:ascii="Calibri" w:hAnsi="Calibri" w:cs="Calibri"/>
        </w:rPr>
        <w:br/>
        <w:t xml:space="preserve"> B) Global carbon pricing agreements</w:t>
      </w:r>
      <w:r w:rsidRPr="0009057D">
        <w:rPr>
          <w:rFonts w:ascii="Calibri" w:hAnsi="Calibri" w:cs="Calibri"/>
        </w:rPr>
        <w:br/>
        <w:t xml:space="preserve"> C) Adoption of renewable energy technologies</w:t>
      </w:r>
      <w:r w:rsidRPr="0009057D">
        <w:rPr>
          <w:rFonts w:ascii="Calibri" w:hAnsi="Calibri" w:cs="Calibri"/>
        </w:rPr>
        <w:br/>
        <w:t xml:space="preserve"> D) Urban population growth</w:t>
      </w:r>
      <w:r w:rsidRPr="0009057D">
        <w:rPr>
          <w:rFonts w:ascii="Calibri" w:hAnsi="Calibri" w:cs="Calibri"/>
        </w:rPr>
        <w:br/>
        <w:t xml:space="preserve"> 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B</w:t>
      </w:r>
    </w:p>
    <w:p w14:paraId="6FCF41E7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7D202204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6. What does the Three Horizons model help us understand?</w:t>
      </w:r>
      <w:r w:rsidRPr="0009057D">
        <w:rPr>
          <w:rFonts w:ascii="Calibri" w:hAnsi="Calibri" w:cs="Calibri"/>
        </w:rPr>
        <w:br/>
        <w:t xml:space="preserve"> A) The financial risks in project design</w:t>
      </w:r>
      <w:r w:rsidRPr="0009057D">
        <w:rPr>
          <w:rFonts w:ascii="Calibri" w:hAnsi="Calibri" w:cs="Calibri"/>
        </w:rPr>
        <w:br/>
        <w:t xml:space="preserve"> B) The shift from current systems to future visions</w:t>
      </w:r>
      <w:r w:rsidRPr="0009057D">
        <w:rPr>
          <w:rFonts w:ascii="Calibri" w:hAnsi="Calibri" w:cs="Calibri"/>
        </w:rPr>
        <w:br/>
        <w:t xml:space="preserve"> C) The life cycle of materials used in infrastructure</w:t>
      </w:r>
      <w:r w:rsidRPr="0009057D">
        <w:rPr>
          <w:rFonts w:ascii="Calibri" w:hAnsi="Calibri" w:cs="Calibri"/>
        </w:rPr>
        <w:br/>
        <w:t xml:space="preserve"> D) The rate of pollution reduction in industrial zones</w:t>
      </w:r>
      <w:r w:rsidRPr="0009057D">
        <w:rPr>
          <w:rFonts w:ascii="Calibri" w:hAnsi="Calibri" w:cs="Calibri"/>
        </w:rPr>
        <w:br/>
        <w:t xml:space="preserve">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B</w:t>
      </w:r>
    </w:p>
    <w:p w14:paraId="54C5F142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48C549EB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7. Scenario planning is about identifying one most likely future to plan for.</w:t>
      </w:r>
      <w:r w:rsidRPr="0009057D">
        <w:rPr>
          <w:rFonts w:ascii="Calibri" w:hAnsi="Calibri" w:cs="Calibri"/>
        </w:rPr>
        <w:br/>
        <w:t xml:space="preserve"> </w:t>
      </w:r>
      <w:r w:rsidRPr="0009057D">
        <w:rPr>
          <w:rFonts w:ascii="Calibri" w:hAnsi="Calibri" w:cs="Calibri"/>
          <w:b/>
          <w:bCs/>
        </w:rPr>
        <w:t>Answer:</w:t>
      </w:r>
      <w:r w:rsidRPr="0009057D">
        <w:rPr>
          <w:rFonts w:ascii="Calibri" w:hAnsi="Calibri" w:cs="Calibri"/>
        </w:rPr>
        <w:t xml:space="preserve"> False</w:t>
      </w:r>
    </w:p>
    <w:p w14:paraId="53B18726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5C9AA148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8. Strategic foresight is especially useful in sustainability because it helps anticipate long-term risks and system changes.</w:t>
      </w:r>
      <w:r w:rsidRPr="0009057D">
        <w:rPr>
          <w:rFonts w:ascii="Calibri" w:hAnsi="Calibri" w:cs="Calibri"/>
        </w:rPr>
        <w:br/>
        <w:t xml:space="preserve">  </w:t>
      </w:r>
      <w:r w:rsidRPr="0009057D">
        <w:rPr>
          <w:rFonts w:ascii="Calibri" w:hAnsi="Calibri" w:cs="Calibri"/>
          <w:b/>
          <w:bCs/>
        </w:rPr>
        <w:t>Answer:</w:t>
      </w:r>
      <w:r w:rsidRPr="0009057D">
        <w:rPr>
          <w:rFonts w:ascii="Calibri" w:hAnsi="Calibri" w:cs="Calibri"/>
        </w:rPr>
        <w:t xml:space="preserve"> True</w:t>
      </w:r>
    </w:p>
    <w:p w14:paraId="332A3740" w14:textId="77777777" w:rsidR="00496464" w:rsidRPr="0009057D" w:rsidRDefault="00496464" w:rsidP="00496464">
      <w:pPr>
        <w:spacing w:before="240" w:after="240"/>
        <w:rPr>
          <w:rFonts w:ascii="Calibri" w:hAnsi="Calibri" w:cs="Calibri"/>
          <w:b/>
        </w:rPr>
      </w:pPr>
      <w:r w:rsidRPr="0009057D">
        <w:rPr>
          <w:rFonts w:ascii="Calibri" w:hAnsi="Calibri" w:cs="Calibri"/>
          <w:b/>
        </w:rPr>
        <w:t xml:space="preserve"> </w:t>
      </w:r>
    </w:p>
    <w:p w14:paraId="759661E5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9. In the STEEP framework, which of the following is NOT typically included?</w:t>
      </w:r>
      <w:r w:rsidRPr="0009057D">
        <w:rPr>
          <w:rFonts w:ascii="Calibri" w:hAnsi="Calibri" w:cs="Calibri"/>
        </w:rPr>
        <w:br/>
        <w:t xml:space="preserve"> A) Social</w:t>
      </w:r>
      <w:r w:rsidRPr="0009057D">
        <w:rPr>
          <w:rFonts w:ascii="Calibri" w:hAnsi="Calibri" w:cs="Calibri"/>
        </w:rPr>
        <w:br/>
        <w:t xml:space="preserve"> B) Environmental</w:t>
      </w:r>
      <w:r w:rsidRPr="0009057D">
        <w:rPr>
          <w:rFonts w:ascii="Calibri" w:hAnsi="Calibri" w:cs="Calibri"/>
        </w:rPr>
        <w:br/>
        <w:t xml:space="preserve"> C) Psychological</w:t>
      </w:r>
      <w:r w:rsidRPr="0009057D">
        <w:rPr>
          <w:rFonts w:ascii="Calibri" w:hAnsi="Calibri" w:cs="Calibri"/>
        </w:rPr>
        <w:br/>
        <w:t xml:space="preserve"> D) Technological</w:t>
      </w:r>
      <w:r w:rsidRPr="0009057D">
        <w:rPr>
          <w:rFonts w:ascii="Calibri" w:hAnsi="Calibri" w:cs="Calibri"/>
        </w:rPr>
        <w:br/>
        <w:t xml:space="preserve"> </w:t>
      </w:r>
      <w:r w:rsidRPr="0009057D">
        <w:rPr>
          <w:rFonts w:ascii="Calibri" w:hAnsi="Calibri" w:cs="Calibri"/>
          <w:b/>
          <w:bCs/>
        </w:rPr>
        <w:t>Correct Answer:</w:t>
      </w:r>
      <w:r w:rsidRPr="0009057D">
        <w:rPr>
          <w:rFonts w:ascii="Calibri" w:hAnsi="Calibri" w:cs="Calibri"/>
        </w:rPr>
        <w:t xml:space="preserve"> C</w:t>
      </w:r>
    </w:p>
    <w:p w14:paraId="2536919E" w14:textId="77777777" w:rsidR="00496464" w:rsidRPr="0009057D" w:rsidRDefault="00496464" w:rsidP="00496464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</w:rPr>
        <w:t xml:space="preserve"> </w:t>
      </w:r>
    </w:p>
    <w:p w14:paraId="331A3813" w14:textId="7B102ACC" w:rsidR="00496464" w:rsidRPr="0009057D" w:rsidRDefault="00496464" w:rsidP="0021694A">
      <w:pPr>
        <w:spacing w:before="240" w:after="240"/>
        <w:rPr>
          <w:rFonts w:ascii="Calibri" w:hAnsi="Calibri" w:cs="Calibri"/>
        </w:rPr>
      </w:pPr>
      <w:r w:rsidRPr="0009057D">
        <w:rPr>
          <w:rFonts w:ascii="Calibri" w:hAnsi="Calibri" w:cs="Calibri"/>
          <w:b/>
          <w:bCs/>
        </w:rPr>
        <w:t>10. True or False: The goal of using foresight tools in engineering is to support more resilient and adaptive decisions.</w:t>
      </w:r>
      <w:r w:rsidRPr="0009057D">
        <w:rPr>
          <w:rFonts w:ascii="Calibri" w:hAnsi="Calibri" w:cs="Calibri"/>
        </w:rPr>
        <w:br/>
        <w:t xml:space="preserve">  </w:t>
      </w:r>
      <w:r w:rsidRPr="0009057D">
        <w:rPr>
          <w:rFonts w:ascii="Calibri" w:hAnsi="Calibri" w:cs="Calibri"/>
          <w:b/>
          <w:bCs/>
        </w:rPr>
        <w:t>Answer:</w:t>
      </w:r>
      <w:r w:rsidRPr="0009057D">
        <w:rPr>
          <w:rFonts w:ascii="Calibri" w:hAnsi="Calibri" w:cs="Calibri"/>
        </w:rPr>
        <w:t xml:space="preserve"> True</w:t>
      </w:r>
    </w:p>
    <w:p w14:paraId="31E6E2CF" w14:textId="77777777" w:rsidR="00D4418F" w:rsidRPr="0009057D" w:rsidRDefault="00D4418F">
      <w:pPr>
        <w:rPr>
          <w:rFonts w:ascii="Calibri" w:hAnsi="Calibri" w:cs="Calibri"/>
        </w:rPr>
      </w:pPr>
    </w:p>
    <w:sectPr w:rsidR="00D4418F" w:rsidRPr="00090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FF47" w14:textId="77777777" w:rsidR="00597EEA" w:rsidRDefault="00597EEA" w:rsidP="00597EEA">
      <w:pPr>
        <w:spacing w:line="240" w:lineRule="auto"/>
      </w:pPr>
      <w:r>
        <w:separator/>
      </w:r>
    </w:p>
  </w:endnote>
  <w:endnote w:type="continuationSeparator" w:id="0">
    <w:p w14:paraId="0739E03E" w14:textId="77777777" w:rsidR="00597EEA" w:rsidRDefault="00597EEA" w:rsidP="0059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57C7" w14:textId="77777777" w:rsidR="00597EEA" w:rsidRDefault="00597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419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4AF0A" w14:textId="1E3194CE" w:rsidR="00597EEA" w:rsidRDefault="00597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EF22E" w14:textId="77777777" w:rsidR="00597EEA" w:rsidRDefault="00597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876C" w14:textId="77777777" w:rsidR="00597EEA" w:rsidRDefault="00597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3716" w14:textId="77777777" w:rsidR="00597EEA" w:rsidRDefault="00597EEA" w:rsidP="00597EEA">
      <w:pPr>
        <w:spacing w:line="240" w:lineRule="auto"/>
      </w:pPr>
      <w:r>
        <w:separator/>
      </w:r>
    </w:p>
  </w:footnote>
  <w:footnote w:type="continuationSeparator" w:id="0">
    <w:p w14:paraId="3B425714" w14:textId="77777777" w:rsidR="00597EEA" w:rsidRDefault="00597EEA" w:rsidP="00597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E827" w14:textId="77777777" w:rsidR="00597EEA" w:rsidRDefault="0059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A9EF" w14:textId="77777777" w:rsidR="00597EEA" w:rsidRDefault="00597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13BA" w14:textId="77777777" w:rsidR="00597EEA" w:rsidRDefault="00597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64"/>
    <w:rsid w:val="0009057D"/>
    <w:rsid w:val="0021694A"/>
    <w:rsid w:val="00223BD5"/>
    <w:rsid w:val="003C335F"/>
    <w:rsid w:val="00496464"/>
    <w:rsid w:val="00597EEA"/>
    <w:rsid w:val="00894FCE"/>
    <w:rsid w:val="00D4418F"/>
    <w:rsid w:val="00F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7571"/>
  <w15:chartTrackingRefBased/>
  <w15:docId w15:val="{BE88215D-1FD6-47A4-B1A9-100010D6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6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4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4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4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4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4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4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4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4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4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6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4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6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4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E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EA"/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7E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EA"/>
    <w:rPr>
      <w:rFonts w:ascii="Arial" w:eastAsia="Arial" w:hAnsi="Arial" w:cs="Arial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AE6065-06B7-4959-A87F-A0E1D9879B0E}"/>
</file>

<file path=customXml/itemProps2.xml><?xml version="1.0" encoding="utf-8"?>
<ds:datastoreItem xmlns:ds="http://schemas.openxmlformats.org/officeDocument/2006/customXml" ds:itemID="{693E3260-781F-440E-8AFD-AD9CE117C227}"/>
</file>

<file path=customXml/itemProps3.xml><?xml version="1.0" encoding="utf-8"?>
<ds:datastoreItem xmlns:ds="http://schemas.openxmlformats.org/officeDocument/2006/customXml" ds:itemID="{5945C166-D1BE-4EC4-8506-176C416727CA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Gliga</dc:creator>
  <cp:keywords/>
  <dc:description/>
  <cp:lastModifiedBy>Gabriela Gliga</cp:lastModifiedBy>
  <cp:revision>6</cp:revision>
  <dcterms:created xsi:type="dcterms:W3CDTF">2025-05-25T12:47:00Z</dcterms:created>
  <dcterms:modified xsi:type="dcterms:W3CDTF">2025-05-25T14:32:00Z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