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1F73" w:rsidR="00841F73" w:rsidP="00841F73" w:rsidRDefault="00841F73" w14:paraId="07232072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b/>
          <w:lang w:val="en-IE"/>
        </w:rPr>
      </w:pPr>
      <w:r xmlns:w="http://schemas.openxmlformats.org/wordprocessingml/2006/main" w:rsidRPr="00841F73">
        <w:rPr>
          <w:rFonts w:ascii="Calibri" w:hAnsi="Calibri" w:cs="Calibri"/>
          <w:b/>
          <w:bCs/>
          <w:lang w:val="en-GB"/>
        </w:rPr>
        <w:t xml:space="preserve">Actividad 3_Actividad Integrada. </w:t>
      </w:r>
      <w:r xmlns:w="http://schemas.openxmlformats.org/wordprocessingml/2006/main" w:rsidRPr="00841F73">
        <w:rPr>
          <w:rFonts w:ascii="Calibri" w:hAnsi="Calibri" w:cs="Calibri"/>
          <w:b/>
          <w:bCs/>
          <w:lang w:val="en-US"/>
        </w:rPr>
        <w:t xml:space="preserve">Análisis en profundidad del Liderazgo de Transición Sostenible.</w:t>
      </w:r>
    </w:p>
    <w:p w:rsidRPr="00841F73" w:rsidR="00841F73" w:rsidP="02E98D79" w:rsidRDefault="00841F73" w14:paraId="7565DD05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Objetivo: En esta Actividad de Integración, dedique entre 60 y 90 minutos a un análisis más profundo del Liderazgo de Transición Sostenible. Utilizando los datos de la empresa EnviroTek Engineering proporcionados en el Nivel 2 y los informes de las partes interesadas, cada grupo (al igual que en el Nivel 2) deberá responder a una serie de preguntas de sondeo adicionales sobre compensaciones éticas, implementación de la RSE, impacto financiero y alineación con los ODS. Cada grupo deberá seleccionar una pregunta de cada categoría y proporcionar una respuesta detallada. Cada grupo deberá organizar sus respuestas en una presentación estructurada de 3 a 5 minutos.</w:t>
      </w:r>
    </w:p>
    <w:p w:rsidRPr="00841F73" w:rsidR="00841F73" w:rsidP="02E98D79" w:rsidRDefault="00841F73" w14:paraId="5FDCFA68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Tiempo estimado: 60–90 minutos</w:t>
      </w:r>
    </w:p>
    <w:p w:rsidRPr="00841F73" w:rsidR="00841F73" w:rsidP="02E98D79" w:rsidRDefault="00841F73" w14:paraId="3B7F4FB5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Análisis de preguntas: 30-40 minutos</w:t>
      </w:r>
    </w:p>
    <w:p w:rsidRPr="00841F73" w:rsidR="00841F73" w:rsidP="02E98D79" w:rsidRDefault="00841F73" w14:paraId="1E21AA1F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Preparación de la presentación: 10-15 minutos</w:t>
      </w:r>
    </w:p>
    <w:p w:rsidRPr="00841F73" w:rsidR="00841F73" w:rsidP="02E98D79" w:rsidRDefault="00841F73" w14:paraId="0C883929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Presentación grupal: 3-5 minutos cada uno (15-25 minutos)</w:t>
      </w:r>
    </w:p>
    <w:p w:rsidRPr="00841F73" w:rsidR="00841F73" w:rsidP="02E98D79" w:rsidRDefault="00841F73" w14:paraId="6105A1D3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u w:val="single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Sesión de preguntas y respuestas: 5-10 minutos</w:t>
      </w:r>
    </w:p>
    <w:p w:rsidRPr="00841F73" w:rsidR="00841F73" w:rsidP="02E98D79" w:rsidRDefault="00841F73" w14:paraId="301E03E1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b w:val="1"/>
          <w:bCs w:val="1"/>
          <w:u w:val="single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b w:val="1"/>
          <w:bCs w:val="1"/>
          <w:u w:val="single"/>
          <w:lang w:val="es-ES"/>
        </w:rPr>
        <w:t xml:space="preserve">Análisis estratégico y ético</w:t>
      </w:r>
    </w:p>
    <w:p w:rsidRPr="00841F73" w:rsidR="00841F73" w:rsidP="02E98D79" w:rsidRDefault="00841F73" w14:paraId="0A879B9E" w14:textId="77777777">
      <w:pPr xmlns:w="http://schemas.openxmlformats.org/wordprocessingml/2006/main">
        <w:numPr>
          <w:ilvl w:val="0"/>
          <w:numId w:val="4"/>
        </w:numPr>
        <w:spacing w:before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¿Qué planta (A, B o C) presenta el mayor riesgo financiero a largo plazo si no se toman medidas? ¿Por qué?</w:t>
      </w:r>
    </w:p>
    <w:p w:rsidRPr="00841F73" w:rsidR="00841F73" w:rsidP="02E98D79" w:rsidRDefault="00841F73" w14:paraId="0F69BDD0" w14:textId="77777777">
      <w:pPr xmlns:w="http://schemas.openxmlformats.org/wordprocessingml/2006/main">
        <w:numPr>
          <w:ilvl w:val="0"/>
          <w:numId w:val="4"/>
        </w:numPr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Si sólo tuviera 10 millones de euros para invertir en mejoras, ¿qué planta priorizaría y qué razonamiento ético respalda su elección?</w:t>
      </w:r>
    </w:p>
    <w:p w:rsidRPr="00841F73" w:rsidR="00841F73" w:rsidP="02E98D79" w:rsidRDefault="00841F73" w14:paraId="66A39DFD" w14:textId="77777777">
      <w:pPr xmlns:w="http://schemas.openxmlformats.org/wordprocessingml/2006/main">
        <w:numPr>
          <w:ilvl w:val="0"/>
          <w:numId w:val="4"/>
        </w:numPr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¿Es más ético proteger 300 puestos de trabajo en la Planta B (alto impacto en la salud) o priorizar la salud de la comunidad cerrándola?</w:t>
      </w:r>
    </w:p>
    <w:p w:rsidRPr="00841F73" w:rsidR="00841F73" w:rsidP="02E98D79" w:rsidRDefault="00841F73" w14:paraId="2DF0F36A" w14:textId="77777777">
      <w:pPr xmlns:w="http://schemas.openxmlformats.org/wordprocessingml/2006/main">
        <w:numPr>
          <w:ilvl w:val="0"/>
          <w:numId w:val="4"/>
        </w:numPr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¿Cómo se puede evitar el “lavado verde” al comunicar acciones de sostenibilidad a inversores y al público?</w:t>
      </w:r>
    </w:p>
    <w:p w:rsidRPr="00841F73" w:rsidR="00841F73" w:rsidP="02E98D79" w:rsidRDefault="00841F73" w14:paraId="0FB6F0B1" w14:textId="77777777">
      <w:pPr xmlns:w="http://schemas.openxmlformats.org/wordprocessingml/2006/main">
        <w:numPr>
          <w:ilvl w:val="0"/>
          <w:numId w:val="4"/>
        </w:numPr>
        <w:spacing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¿Qué parte interesada (inversionistas, comunidad, trabajadores o junta directiva) debería tener la máxima prioridad en su plan de transición? ¿Por qué?</w:t>
      </w:r>
    </w:p>
    <w:p w:rsidRPr="00841F73" w:rsidR="00841F73" w:rsidP="02E98D79" w:rsidRDefault="00841F73" w14:paraId="783C7F34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b w:val="1"/>
          <w:bCs w:val="1"/>
          <w:u w:val="single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b w:val="1"/>
          <w:bCs w:val="1"/>
          <w:u w:val="single"/>
          <w:lang w:val="es-ES"/>
        </w:rPr>
        <w:t xml:space="preserve">Marco de RSE y aplicación del triple resultado</w:t>
      </w:r>
    </w:p>
    <w:p w:rsidRPr="00841F73" w:rsidR="00841F73" w:rsidP="02E98D79" w:rsidRDefault="00841F73" w14:paraId="43E8E3FA" w14:textId="77777777">
      <w:pPr xmlns:w="http://schemas.openxmlformats.org/wordprocessingml/2006/main">
        <w:numPr>
          <w:ilvl w:val="0"/>
          <w:numId w:val="2"/>
        </w:numPr>
        <w:spacing w:before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¿Qué área clave del Triple Resultado (Personas, Planeta, Ganancias) es actualmente la más descuidada por EnviroTek Engineering? Proporcione ejemplos basados en los datos.</w:t>
      </w:r>
    </w:p>
    <w:p w:rsidRPr="00841F73" w:rsidR="00841F73" w:rsidP="02E98D79" w:rsidRDefault="00841F73" w14:paraId="587ED1D9" w14:textId="77777777">
      <w:pPr xmlns:w="http://schemas.openxmlformats.org/wordprocessingml/2006/main">
        <w:numPr>
          <w:ilvl w:val="0"/>
          <w:numId w:val="2"/>
        </w:numPr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Basándose en las directrices de la norma ISO 26000, ¿qué nuevas políticas de RSE debería implementar EnviroTek inmediatamente en todas las plantas?</w:t>
      </w:r>
    </w:p>
    <w:p w:rsidRPr="00841F73" w:rsidR="00841F73" w:rsidP="02E98D79" w:rsidRDefault="00841F73" w14:paraId="14455E7B" w14:textId="77777777">
      <w:pPr xmlns:w="http://schemas.openxmlformats.org/wordprocessingml/2006/main">
        <w:numPr>
          <w:ilvl w:val="0"/>
          <w:numId w:val="2"/>
        </w:numPr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¿Cómo garantizaría la transparencia y la rendición de cuentas al implementar su nueva estrategia de RSE?</w:t>
      </w:r>
    </w:p>
    <w:p w:rsidRPr="00841F73" w:rsidR="00841F73" w:rsidP="02E98D79" w:rsidRDefault="00841F73" w14:paraId="444656B2" w14:textId="77777777">
      <w:pPr xmlns:w="http://schemas.openxmlformats.org/wordprocessingml/2006/main">
        <w:numPr>
          <w:ilvl w:val="0"/>
          <w:numId w:val="2"/>
        </w:numPr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Identifique un riesgo importante para cada elemento del Triple Resultado si no se realizan cambios.</w:t>
      </w:r>
    </w:p>
    <w:p w:rsidRPr="00841F73" w:rsidR="00841F73" w:rsidP="02E98D79" w:rsidRDefault="00841F73" w14:paraId="5978C57A" w14:textId="77777777">
      <w:pPr xmlns:w="http://schemas.openxmlformats.org/wordprocessingml/2006/main">
        <w:numPr>
          <w:ilvl w:val="0"/>
          <w:numId w:val="2"/>
        </w:numPr>
        <w:spacing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Si se ve obligado a cerrar una planta, ¿cómo podría EnviroTek mitigar el impacto social en consonancia con las mejores prácticas de RSE?</w:t>
      </w:r>
    </w:p>
    <w:p w:rsidRPr="00841F73" w:rsidR="00841F73" w:rsidP="02E98D79" w:rsidRDefault="00841F73" w14:paraId="093CB8DC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b w:val="1"/>
          <w:bCs w:val="1"/>
          <w:u w:val="single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b w:val="1"/>
          <w:bCs w:val="1"/>
          <w:u w:val="single"/>
          <w:lang w:val="es-ES"/>
        </w:rPr>
        <w:t xml:space="preserve">Perspectiva financiera y empresarial</w:t>
      </w:r>
    </w:p>
    <w:p w:rsidRPr="00841F73" w:rsidR="00841F73" w:rsidP="02E98D79" w:rsidRDefault="00841F73" w14:paraId="798C73BC" w14:textId="77777777">
      <w:pPr xmlns:w="http://schemas.openxmlformats.org/wordprocessingml/2006/main">
        <w:numPr>
          <w:ilvl w:val="0"/>
          <w:numId w:val="3"/>
        </w:numPr>
        <w:spacing w:before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¿Qué acciones de su estrategia de sostenibilidad probablemente generarían el retorno de la inversión (ROI) más rápido? ¿Cuáles requerirían una visión a más largo plazo?</w:t>
      </w:r>
    </w:p>
    <w:p w:rsidRPr="00841F73" w:rsidR="00841F73" w:rsidP="02E98D79" w:rsidRDefault="00841F73" w14:paraId="1C40ECC2" w14:textId="77777777">
      <w:pPr xmlns:w="http://schemas.openxmlformats.org/wordprocessingml/2006/main">
        <w:numPr>
          <w:ilvl w:val="0"/>
          <w:numId w:val="3"/>
        </w:numPr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¿Cómo afectaría la falta de acción sobre el problema de las emisiones a las relaciones con los inversores y al valor de las acciones de EnviroTek en los próximos dos años?</w:t>
      </w:r>
    </w:p>
    <w:p w:rsidRPr="00841F73" w:rsidR="00841F73" w:rsidP="02E98D79" w:rsidRDefault="00841F73" w14:paraId="01C792E4" w14:textId="77777777">
      <w:pPr xmlns:w="http://schemas.openxmlformats.org/wordprocessingml/2006/main">
        <w:numPr>
          <w:ilvl w:val="0"/>
          <w:numId w:val="3"/>
        </w:numPr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¿Qué incentivos financieros (por ejemplo, bonos verdes, créditos fiscales) podría buscar EnviroTek para financiar una transición hacia la sostenibilidad?</w:t>
      </w:r>
    </w:p>
    <w:p w:rsidRPr="00841F73" w:rsidR="00841F73" w:rsidP="02E98D79" w:rsidRDefault="00841F73" w14:paraId="605AE215" w14:textId="77777777">
      <w:pPr xmlns:w="http://schemas.openxmlformats.org/wordprocessingml/2006/main">
        <w:numPr>
          <w:ilvl w:val="0"/>
          <w:numId w:val="3"/>
        </w:numPr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Si EnviroTek decidiera ampliar la Planta C en lugar de modernizarla, ¿qué consecuencias financieras y éticas podrían ocurrir?</w:t>
      </w:r>
    </w:p>
    <w:p w:rsidRPr="00841F73" w:rsidR="00841F73" w:rsidP="02E98D79" w:rsidRDefault="00841F73" w14:paraId="19A034BF" w14:textId="77777777">
      <w:pPr xmlns:w="http://schemas.openxmlformats.org/wordprocessingml/2006/main">
        <w:numPr>
          <w:ilvl w:val="0"/>
          <w:numId w:val="3"/>
        </w:numPr>
        <w:spacing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¿Cómo la inversión en un programa completo de RSE en la Planta C (Vietnam) fortalecería la competitividad a largo plazo de EnviroTek?</w:t>
      </w:r>
    </w:p>
    <w:p w:rsidRPr="00841F73" w:rsidR="00841F73" w:rsidP="02E98D79" w:rsidRDefault="00841F73" w14:paraId="32144A32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b w:val="1"/>
          <w:bCs w:val="1"/>
          <w:u w:val="single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 </w:t>
      </w:r>
      <w:r xmlns:w="http://schemas.openxmlformats.org/wordprocessingml/2006/main" w:rsidRPr="02E98D79" w:rsidR="00841F73">
        <w:rPr>
          <w:rFonts w:ascii="Calibri" w:hAnsi="Calibri" w:cs="Calibri"/>
          <w:b w:val="1"/>
          <w:bCs w:val="1"/>
          <w:u w:val="single"/>
          <w:lang w:val="es-ES"/>
        </w:rPr>
        <w:t xml:space="preserve">Alineación con los ODS</w:t>
      </w:r>
    </w:p>
    <w:p w:rsidRPr="00841F73" w:rsidR="00841F73" w:rsidP="02E98D79" w:rsidRDefault="00841F73" w14:paraId="4F6F2C97" w14:textId="77777777">
      <w:pPr xmlns:w="http://schemas.openxmlformats.org/wordprocessingml/2006/main">
        <w:numPr>
          <w:ilvl w:val="0"/>
          <w:numId w:val="1"/>
        </w:numPr>
        <w:spacing w:before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¿Cuáles son los dos ODS más fáciles de alcanzar con su estrategia actual y cuáles son los más difíciles? ¿Cómo se puede enmarcar la decisión de cerrar o modernizar una planta?</w:t>
      </w:r>
    </w:p>
    <w:p w:rsidRPr="00841F73" w:rsidR="00841F73" w:rsidP="02E98D79" w:rsidRDefault="00841F73" w14:paraId="770E812E" w14:textId="77777777">
      <w:pPr xmlns:w="http://schemas.openxmlformats.org/wordprocessingml/2006/main">
        <w:numPr>
          <w:ilvl w:val="0"/>
          <w:numId w:val="1"/>
        </w:numPr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¿Contribuyendo al ODS 13 (Acción por el clima)?</w:t>
      </w:r>
    </w:p>
    <w:p w:rsidRPr="00841F73" w:rsidR="00841F73" w:rsidP="02E98D79" w:rsidRDefault="00841F73" w14:paraId="027ECA3C" w14:textId="77777777">
      <w:pPr xmlns:w="http://schemas.openxmlformats.org/wordprocessingml/2006/main">
        <w:numPr>
          <w:ilvl w:val="0"/>
          <w:numId w:val="1"/>
        </w:numPr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¿Qué alianzas intersectoriales (ODS 17) podría formar EnviroTek para acelerar su transición hacia la sostenibilidad?</w:t>
      </w:r>
    </w:p>
    <w:p w:rsidRPr="00841F73" w:rsidR="00841F73" w:rsidP="02E98D79" w:rsidRDefault="00841F73" w14:paraId="55211179" w14:textId="77777777">
      <w:pPr xmlns:w="http://schemas.openxmlformats.org/wordprocessingml/2006/main">
        <w:numPr>
          <w:ilvl w:val="0"/>
          <w:numId w:val="1"/>
        </w:numPr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¿Cómo la mejora de las condiciones laborales en la Planta C apoya directamente el ODS 8 (Trabajo decente y crecimiento económico) y qué acciones específicas tendrían el mayor impacto?</w:t>
      </w:r>
    </w:p>
    <w:p w:rsidRPr="00841F73" w:rsidR="00841F73" w:rsidP="02E98D79" w:rsidRDefault="00841F73" w14:paraId="70A83934" w14:textId="77777777">
      <w:pPr xmlns:w="http://schemas.openxmlformats.org/wordprocessingml/2006/main">
        <w:numPr>
          <w:ilvl w:val="0"/>
          <w:numId w:val="1"/>
        </w:numPr>
        <w:spacing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02E98D79" w:rsidR="00841F73">
        <w:rPr>
          <w:rFonts w:ascii="Calibri" w:hAnsi="Calibri" w:cs="Calibri"/>
          <w:lang w:val="es-ES"/>
        </w:rPr>
        <w:t xml:space="preserve">¿De qué manera la adopción de fuentes de energía más limpias en las Plantas B y C podría contribuir no sólo al ODS 13 (Acción por el clima) sino también al ODS 9 (Industria, innovación e infraestructura)?</w:t>
      </w:r>
    </w:p>
    <w:p w:rsidRPr="00841F73" w:rsidR="00841F73" w:rsidP="00841F73" w:rsidRDefault="00841F73" w14:paraId="00A78677" w14:textId="77777777">
      <w:pPr>
        <w:spacing w:before="120" w:after="120"/>
        <w:jc w:val="both"/>
        <w:rPr>
          <w:rFonts w:ascii="Calibri" w:hAnsi="Calibri" w:cs="Calibri"/>
          <w:b/>
          <w:color w:val="C00000"/>
        </w:rPr>
      </w:pPr>
    </w:p>
    <w:p w:rsidRPr="00841F73" w:rsidR="00ED1DD9" w:rsidRDefault="00ED1DD9" w14:paraId="76372DEB" w14:textId="77777777">
      <w:pPr>
        <w:rPr>
          <w:rFonts w:ascii="Calibri" w:hAnsi="Calibri" w:cs="Calibri"/>
        </w:rPr>
      </w:pPr>
    </w:p>
    <w:sectPr w:rsidRPr="00841F73" w:rsidR="00ED1DD9"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F73" w:rsidP="00841F73" w:rsidRDefault="00841F73" w14:paraId="4736D6BD" w14:textId="77777777">
      <w:pPr>
        <w:spacing w:line="240" w:lineRule="auto"/>
      </w:pPr>
      <w:r>
        <w:separator/>
      </w:r>
    </w:p>
  </w:endnote>
  <w:endnote w:type="continuationSeparator" w:id="0">
    <w:p w:rsidR="00841F73" w:rsidP="00841F73" w:rsidRDefault="00841F73" w14:paraId="2310307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447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1F73" w:rsidRDefault="00841F73" w14:paraId="44FEE151" w14:textId="7D04D5E4">
        <w:pPr xmlns:w="http://schemas.openxmlformats.org/wordprocessingml/2006/main">
          <w:pStyle w:val="Footer"/>
          <w:jc w:val="center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:rsidR="00841F73" w:rsidRDefault="00841F73" w14:paraId="282FD2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F73" w:rsidP="00841F73" w:rsidRDefault="00841F73" w14:paraId="1C7A1FA7" w14:textId="77777777">
      <w:pPr>
        <w:spacing w:line="240" w:lineRule="auto"/>
      </w:pPr>
      <w:r>
        <w:separator/>
      </w:r>
    </w:p>
  </w:footnote>
  <w:footnote w:type="continuationSeparator" w:id="0">
    <w:p w:rsidR="00841F73" w:rsidP="00841F73" w:rsidRDefault="00841F73" w14:paraId="6C41F00C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F06"/>
    <w:multiLevelType w:val="multilevel"/>
    <w:tmpl w:val="FB186C0C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3248CE"/>
    <w:multiLevelType w:val="multilevel"/>
    <w:tmpl w:val="A128035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6C35D8"/>
    <w:multiLevelType w:val="multilevel"/>
    <w:tmpl w:val="E08638C6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AE343DA"/>
    <w:multiLevelType w:val="multilevel"/>
    <w:tmpl w:val="915C19F6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54647297">
    <w:abstractNumId w:val="2"/>
  </w:num>
  <w:num w:numId="2" w16cid:durableId="163520668">
    <w:abstractNumId w:val="3"/>
  </w:num>
  <w:num w:numId="3" w16cid:durableId="422797174">
    <w:abstractNumId w:val="0"/>
  </w:num>
  <w:num w:numId="4" w16cid:durableId="43968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73"/>
    <w:rsid w:val="00841F73"/>
    <w:rsid w:val="008B3A74"/>
    <w:rsid w:val="0091186D"/>
    <w:rsid w:val="00ED1DD9"/>
    <w:rsid w:val="02E98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1311"/>
  <w15:chartTrackingRefBased/>
  <w15:docId w15:val="{E6B723B0-500B-45E2-9CCE-C706B004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1F73"/>
    <w:pPr>
      <w:spacing w:after="0" w:line="276" w:lineRule="auto"/>
    </w:pPr>
    <w:rPr>
      <w:rFonts w:ascii="Arial" w:hAnsi="Arial" w:eastAsia="Arial" w:cs="Arial"/>
      <w:kern w:val="0"/>
      <w:lang w:val="es"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F7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F7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F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F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F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F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41F7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41F7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41F7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41F7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41F7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41F7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41F7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41F7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41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F7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41F7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41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F7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41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F7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41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F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1F73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1F73"/>
    <w:rPr>
      <w:rFonts w:ascii="Arial" w:hAnsi="Arial" w:eastAsia="Arial" w:cs="Arial"/>
      <w:kern w:val="0"/>
      <w:lang w:val="es"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1F73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1F73"/>
    <w:rPr>
      <w:rFonts w:ascii="Arial" w:hAnsi="Arial" w:eastAsia="Arial" w:cs="Arial"/>
      <w:kern w:val="0"/>
      <w:lang w:val="es"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D2A5F4FBA18E4FAEF238F53AC8A9E9" ma:contentTypeVersion="14" ma:contentTypeDescription="Crear nuevo documento." ma:contentTypeScope="" ma:versionID="42691a149bea57693e14d541e731952a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245db570d39e061a30e84887c5658d1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6204C-865A-4726-8488-F65E0BD234A6}"/>
</file>

<file path=customXml/itemProps2.xml><?xml version="1.0" encoding="utf-8"?>
<ds:datastoreItem xmlns:ds="http://schemas.openxmlformats.org/officeDocument/2006/customXml" ds:itemID="{EEA51667-74D0-41DA-8B5B-0539C2CF0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95157-C2EE-4552-B040-ADE72BE63EBE}">
  <ds:schemaRefs>
    <ds:schemaRef ds:uri="http://purl.org/dc/elements/1.1/"/>
    <ds:schemaRef ds:uri="http://purl.org/dc/dcmitype/"/>
    <ds:schemaRef ds:uri="b35de478-6e92-42a3-a4b9-ca0978a9ea1f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5e1c762-3ad6-4970-af8c-b03dffaecb5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Sintejudeanu</dc:creator>
  <cp:keywords/>
  <dc:description/>
  <cp:lastModifiedBy>Mara Sintejudeanu</cp:lastModifiedBy>
  <cp:revision>3</cp:revision>
  <dcterms:created xsi:type="dcterms:W3CDTF">2025-05-25T16:09:00Z</dcterms:created>
  <dcterms:modified xsi:type="dcterms:W3CDTF">2025-05-25T18:21:08Z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  <property fmtid="{D5CDD505-2E9C-101B-9397-08002B2CF9AE}" pid="3" name="MediaServiceImageTags">
    <vt:lpwstr/>
  </property>
</Properties>
</file>